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CC1" w:rsidRDefault="008A5A5E" w:rsidP="008A5A5E">
      <w:pPr>
        <w:pStyle w:val="1"/>
        <w:spacing w:before="72" w:line="192" w:lineRule="auto"/>
        <w:ind w:left="1866" w:right="1704" w:firstLine="674"/>
        <w:jc w:val="left"/>
        <w:rPr>
          <w:color w:val="FF0000"/>
        </w:rPr>
      </w:pPr>
      <w:bookmarkStart w:id="0" w:name="_GoBack"/>
      <w:bookmarkEnd w:id="0"/>
      <w:r>
        <w:rPr>
          <w:color w:val="FF0000"/>
        </w:rPr>
        <w:t xml:space="preserve">○○縣（市）○○國民中(小)學 </w:t>
      </w:r>
    </w:p>
    <w:p w:rsidR="008A5A5E" w:rsidRDefault="008A5A5E" w:rsidP="008A5A5E">
      <w:pPr>
        <w:pStyle w:val="1"/>
        <w:spacing w:before="72" w:line="192" w:lineRule="auto"/>
        <w:ind w:left="1866" w:right="1704" w:firstLine="674"/>
        <w:jc w:val="left"/>
      </w:pPr>
      <w:r>
        <w:t>1</w:t>
      </w:r>
      <w:r w:rsidR="00E66272">
        <w:rPr>
          <w:rFonts w:hint="eastAsia"/>
        </w:rPr>
        <w:t>11</w:t>
      </w:r>
      <w:r>
        <w:rPr>
          <w:spacing w:val="-10"/>
        </w:rPr>
        <w:t xml:space="preserve"> 年度新住民子女教育實施計畫</w:t>
      </w:r>
      <w:r>
        <w:rPr>
          <w:color w:val="FF0000"/>
          <w:spacing w:val="-4"/>
        </w:rPr>
        <w:t>(範本)</w:t>
      </w:r>
    </w:p>
    <w:p w:rsidR="008A5A5E" w:rsidRDefault="008A5A5E" w:rsidP="00C03CC1">
      <w:pPr>
        <w:pStyle w:val="a3"/>
        <w:numPr>
          <w:ilvl w:val="0"/>
          <w:numId w:val="1"/>
        </w:numPr>
        <w:spacing w:before="43"/>
      </w:pPr>
      <w:r>
        <w:t>依據：教育部國民及學前教育署補助辦理新住民子女教育要點辦理。</w:t>
      </w:r>
    </w:p>
    <w:p w:rsidR="008A5A5E" w:rsidRPr="00C03CC1" w:rsidRDefault="00C03CC1" w:rsidP="00C03CC1">
      <w:pPr>
        <w:pStyle w:val="a3"/>
        <w:numPr>
          <w:ilvl w:val="0"/>
          <w:numId w:val="1"/>
        </w:numPr>
        <w:spacing w:before="43"/>
      </w:pPr>
      <w:r>
        <w:rPr>
          <w:rFonts w:hint="eastAsia"/>
        </w:rPr>
        <w:t>緣由:</w:t>
      </w:r>
      <w:r w:rsidR="008A5A5E" w:rsidRPr="00C03CC1">
        <w:rPr>
          <w:color w:val="FF0000"/>
        </w:rPr>
        <w:t>（</w:t>
      </w:r>
      <w:r w:rsidR="008A5A5E" w:rsidRPr="00C03CC1">
        <w:rPr>
          <w:color w:val="FF0000"/>
          <w:spacing w:val="-4"/>
        </w:rPr>
        <w:t>請依貴校新住民家庭及子女所在之區域特色或問題，述明活動設計與計畫的緣由</w:t>
      </w:r>
      <w:r w:rsidR="008A5A5E" w:rsidRPr="00C03CC1">
        <w:rPr>
          <w:color w:val="FF0000"/>
          <w:spacing w:val="-17"/>
        </w:rPr>
        <w:t>）</w:t>
      </w:r>
    </w:p>
    <w:p w:rsidR="008A5A5E" w:rsidRDefault="008A5A5E" w:rsidP="008A5A5E">
      <w:pPr>
        <w:pStyle w:val="a3"/>
        <w:spacing w:before="65" w:line="297" w:lineRule="auto"/>
        <w:ind w:right="118"/>
      </w:pPr>
      <w:r>
        <w:t>三、目的：</w:t>
      </w:r>
    </w:p>
    <w:p w:rsidR="008A5A5E" w:rsidRDefault="008A5A5E" w:rsidP="008A5A5E">
      <w:pPr>
        <w:pStyle w:val="a3"/>
        <w:spacing w:line="276" w:lineRule="exact"/>
        <w:ind w:left="539"/>
      </w:pPr>
      <w:r>
        <w:t>（一）規劃教育資源分配之優先策略，持續發揮實質效益。</w:t>
      </w:r>
    </w:p>
    <w:p w:rsidR="008A5A5E" w:rsidRDefault="008A5A5E" w:rsidP="008A5A5E">
      <w:pPr>
        <w:pStyle w:val="a3"/>
        <w:spacing w:before="63"/>
        <w:ind w:left="539"/>
      </w:pPr>
      <w:r>
        <w:t>（二）提供新住民子女多元化資源，提升其課業基本能力。</w:t>
      </w:r>
    </w:p>
    <w:p w:rsidR="008A5A5E" w:rsidRDefault="008A5A5E" w:rsidP="008A5A5E">
      <w:pPr>
        <w:pStyle w:val="a3"/>
        <w:spacing w:before="65"/>
        <w:ind w:left="539"/>
      </w:pPr>
      <w:r>
        <w:t>（三）改善新住民子女受教育條件，增進自我認同適應力。</w:t>
      </w:r>
    </w:p>
    <w:p w:rsidR="008A5A5E" w:rsidRDefault="008A5A5E" w:rsidP="008A5A5E">
      <w:pPr>
        <w:pStyle w:val="a3"/>
        <w:spacing w:before="113" w:line="285" w:lineRule="auto"/>
        <w:ind w:right="1465" w:firstLine="480"/>
      </w:pPr>
      <w:r>
        <w:t>（四）引導新住民進入學習型社會，共創豐富之國際文化。</w:t>
      </w:r>
    </w:p>
    <w:p w:rsidR="008A5A5E" w:rsidRPr="00C37930" w:rsidRDefault="008A5A5E" w:rsidP="008A5A5E">
      <w:pPr>
        <w:pStyle w:val="a3"/>
        <w:tabs>
          <w:tab w:val="left" w:pos="0"/>
        </w:tabs>
        <w:spacing w:before="113" w:line="285" w:lineRule="auto"/>
        <w:ind w:left="0" w:right="2425"/>
        <w:rPr>
          <w:color w:val="FF0000"/>
        </w:rPr>
      </w:pPr>
      <w:r>
        <w:rPr>
          <w:rFonts w:hint="eastAsia"/>
        </w:rPr>
        <w:t xml:space="preserve"> </w:t>
      </w:r>
      <w:r>
        <w:t>四、辦理期程：1</w:t>
      </w:r>
      <w:r w:rsidR="00E66272">
        <w:rPr>
          <w:rFonts w:hint="eastAsia"/>
        </w:rPr>
        <w:t>11</w:t>
      </w:r>
      <w:r>
        <w:t xml:space="preserve"> 年  月  日至 </w:t>
      </w:r>
      <w:r w:rsidRPr="00C37930">
        <w:rPr>
          <w:color w:val="FF0000"/>
        </w:rPr>
        <w:t>1</w:t>
      </w:r>
      <w:r w:rsidR="00E66272">
        <w:rPr>
          <w:rFonts w:hint="eastAsia"/>
          <w:color w:val="FF0000"/>
        </w:rPr>
        <w:t>12</w:t>
      </w:r>
      <w:r w:rsidRPr="00C37930">
        <w:rPr>
          <w:color w:val="FF0000"/>
        </w:rPr>
        <w:t xml:space="preserve">年 </w:t>
      </w:r>
      <w:r>
        <w:rPr>
          <w:rFonts w:hint="eastAsia"/>
          <w:color w:val="FF0000"/>
        </w:rPr>
        <w:t>01</w:t>
      </w:r>
      <w:r w:rsidRPr="00C37930">
        <w:rPr>
          <w:color w:val="FF0000"/>
        </w:rPr>
        <w:t xml:space="preserve"> 月 </w:t>
      </w:r>
      <w:r>
        <w:rPr>
          <w:rFonts w:hint="eastAsia"/>
          <w:color w:val="FF0000"/>
        </w:rPr>
        <w:t>31</w:t>
      </w:r>
      <w:r w:rsidRPr="00C37930">
        <w:rPr>
          <w:color w:val="FF0000"/>
        </w:rPr>
        <w:t xml:space="preserve"> 日</w:t>
      </w:r>
      <w:r>
        <w:t>。</w:t>
      </w:r>
    </w:p>
    <w:p w:rsidR="008A5A5E" w:rsidRDefault="008A5A5E" w:rsidP="008A5A5E">
      <w:pPr>
        <w:pStyle w:val="a3"/>
        <w:spacing w:before="1" w:line="285" w:lineRule="auto"/>
        <w:ind w:right="2183"/>
      </w:pPr>
      <w:r>
        <w:t>五、辦理單位：</w:t>
      </w:r>
      <w:r>
        <w:rPr>
          <w:color w:val="FF0000"/>
        </w:rPr>
        <w:t>○○縣（市）政府，承辦單位：○○國中/國小/高中職</w:t>
      </w:r>
      <w:r>
        <w:t>。</w:t>
      </w:r>
    </w:p>
    <w:p w:rsidR="008A5A5E" w:rsidRDefault="008A5A5E" w:rsidP="008A5A5E">
      <w:pPr>
        <w:pStyle w:val="a3"/>
        <w:spacing w:before="1" w:line="285" w:lineRule="auto"/>
        <w:ind w:right="2183"/>
      </w:pPr>
      <w:r>
        <w:t>六、辦理項目：</w:t>
      </w:r>
    </w:p>
    <w:p w:rsidR="008A5A5E" w:rsidRDefault="008A5A5E" w:rsidP="008A5A5E">
      <w:pPr>
        <w:spacing w:line="342" w:lineRule="exact"/>
        <w:ind w:left="580"/>
        <w:rPr>
          <w:rFonts w:ascii="微軟正黑體" w:eastAsia="微軟正黑體" w:hAnsi="微軟正黑體"/>
          <w:b/>
          <w:w w:val="120"/>
          <w:sz w:val="24"/>
          <w:u w:val="single"/>
        </w:rPr>
      </w:pPr>
      <w:r>
        <w:rPr>
          <w:sz w:val="24"/>
        </w:rPr>
        <w:t>實施新住民子女華語補救課程。</w:t>
      </w:r>
      <w:r>
        <w:rPr>
          <w:rFonts w:ascii="微軟正黑體" w:eastAsia="微軟正黑體" w:hAnsi="微軟正黑體" w:hint="eastAsia"/>
          <w:b/>
          <w:w w:val="120"/>
          <w:sz w:val="24"/>
          <w:u w:val="single"/>
        </w:rPr>
        <w:t>(</w:t>
      </w:r>
      <w:r>
        <w:rPr>
          <w:rFonts w:ascii="微軟正黑體" w:eastAsia="微軟正黑體" w:hAnsi="微軟正黑體" w:hint="eastAsia"/>
          <w:b/>
          <w:sz w:val="24"/>
          <w:u w:val="single"/>
        </w:rPr>
        <w:t>本項目含國中、小及高中職學校得申請</w:t>
      </w:r>
      <w:r>
        <w:rPr>
          <w:rFonts w:ascii="微軟正黑體" w:eastAsia="微軟正黑體" w:hAnsi="微軟正黑體" w:hint="eastAsia"/>
          <w:b/>
          <w:w w:val="120"/>
          <w:sz w:val="24"/>
          <w:u w:val="single"/>
        </w:rPr>
        <w:t>)</w:t>
      </w:r>
    </w:p>
    <w:p w:rsidR="008A5A5E" w:rsidRDefault="008A5A5E" w:rsidP="008A5A5E">
      <w:pPr>
        <w:spacing w:line="342" w:lineRule="exact"/>
        <w:ind w:left="580"/>
        <w:rPr>
          <w:rFonts w:ascii="微軟正黑體" w:eastAsia="微軟正黑體" w:hAnsi="微軟正黑體"/>
          <w:b/>
          <w:sz w:val="24"/>
        </w:rPr>
      </w:pPr>
    </w:p>
    <w:p w:rsidR="008A5A5E" w:rsidRDefault="008A5A5E" w:rsidP="008A5A5E">
      <w:pPr>
        <w:pStyle w:val="a3"/>
        <w:spacing w:before="39"/>
      </w:pPr>
      <w:r>
        <w:t xml:space="preserve">七、活動內容： </w:t>
      </w:r>
      <w:r>
        <w:rPr>
          <w:color w:val="FF0000"/>
        </w:rPr>
        <w:t>(請填入申請項目基本資訊)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1459"/>
        <w:gridCol w:w="2261"/>
        <w:gridCol w:w="883"/>
        <w:gridCol w:w="1619"/>
        <w:gridCol w:w="1540"/>
        <w:gridCol w:w="1083"/>
      </w:tblGrid>
      <w:tr w:rsidR="008A5A5E" w:rsidTr="001C11B9">
        <w:trPr>
          <w:trHeight w:val="1199"/>
        </w:trPr>
        <w:tc>
          <w:tcPr>
            <w:tcW w:w="888" w:type="dxa"/>
            <w:shd w:val="clear" w:color="auto" w:fill="F1F1F1"/>
          </w:tcPr>
          <w:p w:rsidR="008A5A5E" w:rsidRPr="008A5A5E" w:rsidRDefault="008A5A5E" w:rsidP="001C11B9">
            <w:pPr>
              <w:pStyle w:val="TableParagraph"/>
              <w:spacing w:before="10"/>
              <w:rPr>
                <w:rFonts w:asciiTheme="minorEastAsia" w:eastAsiaTheme="minorEastAsia" w:hAnsiTheme="minorEastAsia"/>
                <w:sz w:val="21"/>
              </w:rPr>
            </w:pPr>
          </w:p>
          <w:p w:rsidR="008A5A5E" w:rsidRPr="008A5A5E" w:rsidRDefault="008A5A5E" w:rsidP="001C11B9">
            <w:pPr>
              <w:pStyle w:val="TableParagraph"/>
              <w:spacing w:before="1" w:line="343" w:lineRule="auto"/>
              <w:ind w:left="343" w:right="130" w:hanging="200"/>
              <w:rPr>
                <w:rFonts w:asciiTheme="minorEastAsia" w:eastAsiaTheme="minorEastAsia" w:hAnsiTheme="minorEastAsia"/>
                <w:sz w:val="20"/>
              </w:rPr>
            </w:pPr>
            <w:r w:rsidRPr="008A5A5E">
              <w:rPr>
                <w:rFonts w:asciiTheme="minorEastAsia" w:eastAsiaTheme="minorEastAsia" w:hAnsiTheme="minorEastAsia"/>
                <w:sz w:val="20"/>
              </w:rPr>
              <w:t>班(場) 別</w:t>
            </w:r>
          </w:p>
        </w:tc>
        <w:tc>
          <w:tcPr>
            <w:tcW w:w="1459" w:type="dxa"/>
            <w:shd w:val="clear" w:color="auto" w:fill="F1F1F1"/>
          </w:tcPr>
          <w:p w:rsidR="008A5A5E" w:rsidRPr="008A5A5E" w:rsidRDefault="008A5A5E" w:rsidP="001C11B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  <w:p w:rsidR="008A5A5E" w:rsidRPr="008A5A5E" w:rsidRDefault="008A5A5E" w:rsidP="001C11B9">
            <w:pPr>
              <w:pStyle w:val="TableParagraph"/>
              <w:spacing w:before="2"/>
              <w:rPr>
                <w:rFonts w:asciiTheme="minorEastAsia" w:eastAsiaTheme="minorEastAsia" w:hAnsiTheme="minorEastAsia"/>
                <w:sz w:val="16"/>
              </w:rPr>
            </w:pPr>
          </w:p>
          <w:p w:rsidR="008A5A5E" w:rsidRPr="008A5A5E" w:rsidRDefault="008A5A5E" w:rsidP="001C11B9">
            <w:pPr>
              <w:pStyle w:val="TableParagraph"/>
              <w:ind w:left="328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8A5A5E">
              <w:rPr>
                <w:rFonts w:asciiTheme="minorEastAsia" w:eastAsiaTheme="minorEastAsia" w:hAnsiTheme="minorEastAsia"/>
                <w:sz w:val="20"/>
              </w:rPr>
              <w:t>辦理期程</w:t>
            </w:r>
            <w:proofErr w:type="spellEnd"/>
          </w:p>
        </w:tc>
        <w:tc>
          <w:tcPr>
            <w:tcW w:w="2261" w:type="dxa"/>
            <w:shd w:val="clear" w:color="auto" w:fill="F1F1F1"/>
          </w:tcPr>
          <w:p w:rsidR="008A5A5E" w:rsidRPr="008A5A5E" w:rsidRDefault="008A5A5E" w:rsidP="001C11B9">
            <w:pPr>
              <w:pStyle w:val="TableParagraph"/>
              <w:rPr>
                <w:rFonts w:asciiTheme="minorEastAsia" w:eastAsiaTheme="minorEastAsia" w:hAnsiTheme="minorEastAsia"/>
                <w:sz w:val="20"/>
                <w:lang w:eastAsia="zh-TW"/>
              </w:rPr>
            </w:pPr>
          </w:p>
          <w:p w:rsidR="008A5A5E" w:rsidRPr="008A5A5E" w:rsidRDefault="008A5A5E" w:rsidP="001C11B9">
            <w:pPr>
              <w:pStyle w:val="TableParagraph"/>
              <w:spacing w:before="2"/>
              <w:rPr>
                <w:rFonts w:asciiTheme="minorEastAsia" w:eastAsiaTheme="minorEastAsia" w:hAnsiTheme="minorEastAsia"/>
                <w:sz w:val="16"/>
                <w:lang w:eastAsia="zh-TW"/>
              </w:rPr>
            </w:pPr>
          </w:p>
          <w:p w:rsidR="008A5A5E" w:rsidRPr="008A5A5E" w:rsidRDefault="008A5A5E" w:rsidP="001C11B9">
            <w:pPr>
              <w:pStyle w:val="TableParagraph"/>
              <w:ind w:left="109" w:right="102"/>
              <w:jc w:val="center"/>
              <w:rPr>
                <w:rFonts w:asciiTheme="minorEastAsia" w:eastAsiaTheme="minorEastAsia" w:hAnsiTheme="minorEastAsia"/>
                <w:sz w:val="20"/>
                <w:lang w:eastAsia="zh-TW"/>
              </w:rPr>
            </w:pPr>
            <w:r w:rsidRPr="008A5A5E">
              <w:rPr>
                <w:rFonts w:asciiTheme="minorEastAsia" w:eastAsiaTheme="minorEastAsia" w:hAnsiTheme="minorEastAsia"/>
                <w:sz w:val="20"/>
                <w:lang w:eastAsia="zh-TW"/>
              </w:rPr>
              <w:t>華語補救課程實施期別</w:t>
            </w:r>
          </w:p>
        </w:tc>
        <w:tc>
          <w:tcPr>
            <w:tcW w:w="883" w:type="dxa"/>
            <w:shd w:val="clear" w:color="auto" w:fill="F1F1F1"/>
          </w:tcPr>
          <w:p w:rsidR="008A5A5E" w:rsidRPr="008A5A5E" w:rsidRDefault="008A5A5E" w:rsidP="001C11B9">
            <w:pPr>
              <w:pStyle w:val="TableParagraph"/>
              <w:spacing w:before="105" w:line="343" w:lineRule="auto"/>
              <w:ind w:left="142" w:right="128" w:firstLine="98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proofErr w:type="gramStart"/>
            <w:r w:rsidRPr="008A5A5E">
              <w:rPr>
                <w:rFonts w:asciiTheme="minorEastAsia" w:eastAsiaTheme="minorEastAsia" w:hAnsiTheme="minorEastAsia"/>
                <w:sz w:val="20"/>
              </w:rPr>
              <w:t>總節</w:t>
            </w:r>
            <w:proofErr w:type="spellEnd"/>
            <w:proofErr w:type="gramEnd"/>
            <w:r w:rsidRPr="008A5A5E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8A5A5E">
              <w:rPr>
                <w:rFonts w:asciiTheme="minorEastAsia" w:eastAsiaTheme="minorEastAsia" w:hAnsiTheme="minorEastAsia"/>
                <w:spacing w:val="-5"/>
                <w:sz w:val="20"/>
              </w:rPr>
              <w:t>(場)數</w:t>
            </w:r>
          </w:p>
          <w:p w:rsidR="008A5A5E" w:rsidRPr="008A5A5E" w:rsidRDefault="008A5A5E" w:rsidP="001C11B9">
            <w:pPr>
              <w:pStyle w:val="TableParagraph"/>
              <w:spacing w:line="274" w:lineRule="exact"/>
              <w:ind w:left="192"/>
              <w:rPr>
                <w:rFonts w:asciiTheme="minorEastAsia" w:eastAsiaTheme="minorEastAsia" w:hAnsiTheme="minorEastAsia"/>
                <w:sz w:val="20"/>
              </w:rPr>
            </w:pPr>
            <w:r w:rsidRPr="008A5A5E">
              <w:rPr>
                <w:rFonts w:asciiTheme="minorEastAsia" w:eastAsiaTheme="minorEastAsia" w:hAnsiTheme="minorEastAsia"/>
                <w:w w:val="95"/>
                <w:sz w:val="20"/>
              </w:rPr>
              <w:t>/</w:t>
            </w:r>
            <w:proofErr w:type="spellStart"/>
            <w:r w:rsidRPr="008A5A5E">
              <w:rPr>
                <w:rFonts w:asciiTheme="minorEastAsia" w:eastAsiaTheme="minorEastAsia" w:hAnsiTheme="minorEastAsia"/>
                <w:w w:val="95"/>
                <w:sz w:val="20"/>
              </w:rPr>
              <w:t>數量</w:t>
            </w:r>
            <w:proofErr w:type="spellEnd"/>
          </w:p>
        </w:tc>
        <w:tc>
          <w:tcPr>
            <w:tcW w:w="1619" w:type="dxa"/>
            <w:shd w:val="clear" w:color="auto" w:fill="F1F1F1"/>
          </w:tcPr>
          <w:p w:rsidR="008A5A5E" w:rsidRPr="008A5A5E" w:rsidRDefault="008A5A5E" w:rsidP="001C11B9">
            <w:pPr>
              <w:pStyle w:val="TableParagraph"/>
              <w:spacing w:before="10"/>
              <w:rPr>
                <w:rFonts w:asciiTheme="minorEastAsia" w:eastAsiaTheme="minorEastAsia" w:hAnsiTheme="minorEastAsia"/>
                <w:sz w:val="21"/>
                <w:lang w:eastAsia="zh-TW"/>
              </w:rPr>
            </w:pPr>
          </w:p>
          <w:p w:rsidR="008A5A5E" w:rsidRPr="008A5A5E" w:rsidRDefault="008A5A5E" w:rsidP="001C11B9">
            <w:pPr>
              <w:pStyle w:val="TableParagraph"/>
              <w:spacing w:before="1" w:line="343" w:lineRule="auto"/>
              <w:ind w:left="311" w:right="94" w:hanging="200"/>
              <w:rPr>
                <w:rFonts w:asciiTheme="minorEastAsia" w:eastAsiaTheme="minorEastAsia" w:hAnsiTheme="minorEastAsia"/>
                <w:sz w:val="20"/>
                <w:lang w:eastAsia="zh-TW"/>
              </w:rPr>
            </w:pPr>
            <w:r w:rsidRPr="008A5A5E">
              <w:rPr>
                <w:rFonts w:asciiTheme="minorEastAsia" w:eastAsiaTheme="minorEastAsia" w:hAnsiTheme="minorEastAsia"/>
                <w:sz w:val="20"/>
                <w:lang w:eastAsia="zh-TW"/>
              </w:rPr>
              <w:t>授課/活動講師/ 承辦教職員</w:t>
            </w:r>
          </w:p>
        </w:tc>
        <w:tc>
          <w:tcPr>
            <w:tcW w:w="1540" w:type="dxa"/>
            <w:shd w:val="clear" w:color="auto" w:fill="F1F1F1"/>
          </w:tcPr>
          <w:p w:rsidR="008A5A5E" w:rsidRPr="008A5A5E" w:rsidRDefault="008A5A5E" w:rsidP="001C11B9">
            <w:pPr>
              <w:pStyle w:val="TableParagraph"/>
              <w:spacing w:before="10"/>
              <w:rPr>
                <w:rFonts w:asciiTheme="minorEastAsia" w:eastAsiaTheme="minorEastAsia" w:hAnsiTheme="minorEastAsia"/>
                <w:sz w:val="21"/>
                <w:lang w:eastAsia="zh-TW"/>
              </w:rPr>
            </w:pPr>
          </w:p>
          <w:p w:rsidR="008A5A5E" w:rsidRPr="008A5A5E" w:rsidRDefault="008A5A5E" w:rsidP="001C11B9">
            <w:pPr>
              <w:pStyle w:val="TableParagraph"/>
              <w:spacing w:before="1" w:line="343" w:lineRule="auto"/>
              <w:ind w:left="172" w:right="155"/>
              <w:rPr>
                <w:rFonts w:asciiTheme="minorEastAsia" w:eastAsiaTheme="minorEastAsia" w:hAnsiTheme="minorEastAsia"/>
                <w:sz w:val="20"/>
                <w:lang w:eastAsia="zh-TW"/>
              </w:rPr>
            </w:pPr>
            <w:r w:rsidRPr="008A5A5E">
              <w:rPr>
                <w:rFonts w:asciiTheme="minorEastAsia" w:eastAsiaTheme="minorEastAsia" w:hAnsiTheme="minorEastAsia"/>
                <w:sz w:val="20"/>
                <w:lang w:eastAsia="zh-TW"/>
              </w:rPr>
              <w:t>華語補救課程通譯助理人員</w:t>
            </w:r>
          </w:p>
        </w:tc>
        <w:tc>
          <w:tcPr>
            <w:tcW w:w="1083" w:type="dxa"/>
            <w:shd w:val="clear" w:color="auto" w:fill="F1F1F1"/>
          </w:tcPr>
          <w:p w:rsidR="008A5A5E" w:rsidRPr="008A5A5E" w:rsidRDefault="008A5A5E" w:rsidP="001C11B9">
            <w:pPr>
              <w:pStyle w:val="TableParagraph"/>
              <w:spacing w:before="105"/>
              <w:ind w:left="246" w:hanging="101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8A5A5E">
              <w:rPr>
                <w:rFonts w:asciiTheme="minorEastAsia" w:eastAsiaTheme="minorEastAsia" w:hAnsiTheme="minorEastAsia"/>
                <w:sz w:val="20"/>
              </w:rPr>
              <w:t>預計參與</w:t>
            </w:r>
            <w:proofErr w:type="spellEnd"/>
          </w:p>
          <w:p w:rsidR="008A5A5E" w:rsidRPr="008A5A5E" w:rsidRDefault="008A5A5E" w:rsidP="001C11B9">
            <w:pPr>
              <w:pStyle w:val="TableParagraph"/>
              <w:spacing w:before="1" w:line="400" w:lineRule="atLeast"/>
              <w:ind w:left="344" w:right="223" w:hanging="99"/>
              <w:rPr>
                <w:rFonts w:asciiTheme="minorEastAsia" w:eastAsiaTheme="minorEastAsia" w:hAnsiTheme="minorEastAsia"/>
                <w:sz w:val="20"/>
              </w:rPr>
            </w:pPr>
            <w:r w:rsidRPr="008A5A5E">
              <w:rPr>
                <w:rFonts w:asciiTheme="minorEastAsia" w:eastAsiaTheme="minorEastAsia" w:hAnsiTheme="minorEastAsia"/>
                <w:sz w:val="20"/>
              </w:rPr>
              <w:t>(</w:t>
            </w:r>
            <w:proofErr w:type="spellStart"/>
            <w:r w:rsidRPr="008A5A5E">
              <w:rPr>
                <w:rFonts w:asciiTheme="minorEastAsia" w:eastAsiaTheme="minorEastAsia" w:hAnsiTheme="minorEastAsia"/>
                <w:sz w:val="20"/>
              </w:rPr>
              <w:t>受惠</w:t>
            </w:r>
            <w:proofErr w:type="spellEnd"/>
            <w:r w:rsidRPr="008A5A5E">
              <w:rPr>
                <w:rFonts w:asciiTheme="minorEastAsia" w:eastAsiaTheme="minorEastAsia" w:hAnsiTheme="minorEastAsia"/>
                <w:sz w:val="20"/>
              </w:rPr>
              <w:t xml:space="preserve">) </w:t>
            </w:r>
            <w:proofErr w:type="spellStart"/>
            <w:r w:rsidRPr="008A5A5E">
              <w:rPr>
                <w:rFonts w:asciiTheme="minorEastAsia" w:eastAsiaTheme="minorEastAsia" w:hAnsiTheme="minorEastAsia"/>
                <w:sz w:val="20"/>
              </w:rPr>
              <w:t>人數</w:t>
            </w:r>
            <w:proofErr w:type="spellEnd"/>
          </w:p>
        </w:tc>
      </w:tr>
      <w:tr w:rsidR="008A5A5E" w:rsidTr="001C11B9">
        <w:trPr>
          <w:trHeight w:val="400"/>
        </w:trPr>
        <w:tc>
          <w:tcPr>
            <w:tcW w:w="888" w:type="dxa"/>
            <w:vMerge w:val="restart"/>
          </w:tcPr>
          <w:p w:rsidR="008A5A5E" w:rsidRDefault="008A5A5E" w:rsidP="001C11B9">
            <w:pPr>
              <w:pStyle w:val="TableParagraph"/>
            </w:pPr>
          </w:p>
          <w:p w:rsidR="008A5A5E" w:rsidRDefault="008A5A5E" w:rsidP="001C11B9">
            <w:pPr>
              <w:pStyle w:val="TableParagraph"/>
              <w:rPr>
                <w:sz w:val="28"/>
              </w:rPr>
            </w:pPr>
          </w:p>
          <w:p w:rsidR="008A5A5E" w:rsidRDefault="008A5A5E" w:rsidP="001C11B9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1459" w:type="dxa"/>
            <w:vMerge w:val="restart"/>
          </w:tcPr>
          <w:p w:rsidR="008A5A5E" w:rsidRDefault="008A5A5E" w:rsidP="001C11B9">
            <w:pPr>
              <w:pStyle w:val="TableParagraph"/>
              <w:rPr>
                <w:sz w:val="16"/>
              </w:rPr>
            </w:pPr>
          </w:p>
          <w:p w:rsidR="008A5A5E" w:rsidRDefault="008A5A5E" w:rsidP="001C11B9">
            <w:pPr>
              <w:pStyle w:val="TableParagraph"/>
              <w:spacing w:before="137" w:line="427" w:lineRule="auto"/>
              <w:ind w:left="648" w:right="95" w:hanging="540"/>
              <w:rPr>
                <w:sz w:val="16"/>
              </w:rPr>
            </w:pPr>
            <w:r>
              <w:rPr>
                <w:sz w:val="16"/>
              </w:rPr>
              <w:t>000</w:t>
            </w:r>
            <w:r>
              <w:rPr>
                <w:spacing w:val="-28"/>
                <w:sz w:val="16"/>
              </w:rPr>
              <w:t xml:space="preserve"> 年 </w:t>
            </w:r>
            <w:r>
              <w:rPr>
                <w:sz w:val="16"/>
              </w:rPr>
              <w:t>00</w:t>
            </w:r>
            <w:r>
              <w:rPr>
                <w:spacing w:val="-28"/>
                <w:sz w:val="16"/>
              </w:rPr>
              <w:t xml:space="preserve"> 月 </w:t>
            </w:r>
            <w:r>
              <w:rPr>
                <w:sz w:val="16"/>
              </w:rPr>
              <w:t>00</w:t>
            </w:r>
            <w:r>
              <w:rPr>
                <w:spacing w:val="-26"/>
                <w:sz w:val="16"/>
              </w:rPr>
              <w:t xml:space="preserve"> </w:t>
            </w:r>
            <w:proofErr w:type="spellStart"/>
            <w:r>
              <w:rPr>
                <w:spacing w:val="-26"/>
                <w:sz w:val="16"/>
              </w:rPr>
              <w:t>日</w:t>
            </w:r>
            <w:r>
              <w:rPr>
                <w:sz w:val="16"/>
              </w:rPr>
              <w:t>至</w:t>
            </w:r>
            <w:proofErr w:type="spellEnd"/>
          </w:p>
          <w:p w:rsidR="008A5A5E" w:rsidRDefault="008A5A5E" w:rsidP="001C11B9">
            <w:pPr>
              <w:pStyle w:val="TableParagraph"/>
              <w:spacing w:before="3"/>
              <w:ind w:left="108"/>
              <w:rPr>
                <w:sz w:val="16"/>
              </w:rPr>
            </w:pPr>
            <w:r>
              <w:rPr>
                <w:sz w:val="16"/>
              </w:rPr>
              <w:t>000</w:t>
            </w:r>
            <w:r>
              <w:rPr>
                <w:spacing w:val="-28"/>
                <w:sz w:val="16"/>
              </w:rPr>
              <w:t xml:space="preserve"> 年 </w:t>
            </w:r>
            <w:r>
              <w:rPr>
                <w:sz w:val="16"/>
              </w:rPr>
              <w:t>00</w:t>
            </w:r>
            <w:r>
              <w:rPr>
                <w:spacing w:val="-28"/>
                <w:sz w:val="16"/>
              </w:rPr>
              <w:t xml:space="preserve"> 月 </w:t>
            </w:r>
            <w:r>
              <w:rPr>
                <w:sz w:val="16"/>
              </w:rPr>
              <w:t>00</w:t>
            </w:r>
            <w:r>
              <w:rPr>
                <w:spacing w:val="-21"/>
                <w:sz w:val="16"/>
              </w:rPr>
              <w:t xml:space="preserve"> 日</w:t>
            </w:r>
          </w:p>
        </w:tc>
        <w:tc>
          <w:tcPr>
            <w:tcW w:w="2261" w:type="dxa"/>
          </w:tcPr>
          <w:p w:rsidR="008A5A5E" w:rsidRDefault="008A5A5E" w:rsidP="001C11B9">
            <w:pPr>
              <w:pStyle w:val="TableParagraph"/>
              <w:spacing w:before="85" w:line="295" w:lineRule="exact"/>
              <w:ind w:left="109" w:right="100"/>
              <w:jc w:val="center"/>
            </w:pPr>
            <w:proofErr w:type="spellStart"/>
            <w:r>
              <w:t>寒假</w:t>
            </w:r>
            <w:proofErr w:type="spellEnd"/>
            <w:r>
              <w:t>(</w:t>
            </w:r>
            <w:proofErr w:type="spellStart"/>
            <w:r>
              <w:t>節數</w:t>
            </w:r>
            <w:proofErr w:type="spellEnd"/>
            <w:r>
              <w:t>)</w:t>
            </w:r>
          </w:p>
        </w:tc>
        <w:tc>
          <w:tcPr>
            <w:tcW w:w="883" w:type="dxa"/>
            <w:vMerge w:val="restart"/>
          </w:tcPr>
          <w:p w:rsidR="008A5A5E" w:rsidRDefault="008A5A5E" w:rsidP="001C11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9" w:type="dxa"/>
            <w:vMerge w:val="restart"/>
          </w:tcPr>
          <w:p w:rsidR="008A5A5E" w:rsidRDefault="008A5A5E" w:rsidP="001C11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0" w:type="dxa"/>
            <w:vMerge w:val="restart"/>
          </w:tcPr>
          <w:p w:rsidR="008A5A5E" w:rsidRDefault="008A5A5E" w:rsidP="001C11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3" w:type="dxa"/>
            <w:vMerge w:val="restart"/>
          </w:tcPr>
          <w:p w:rsidR="008A5A5E" w:rsidRDefault="008A5A5E" w:rsidP="001C11B9">
            <w:pPr>
              <w:pStyle w:val="TableParagraph"/>
              <w:rPr>
                <w:rFonts w:ascii="Times New Roman"/>
              </w:rPr>
            </w:pPr>
          </w:p>
        </w:tc>
      </w:tr>
      <w:tr w:rsidR="008A5A5E" w:rsidTr="001C11B9">
        <w:trPr>
          <w:trHeight w:val="400"/>
        </w:trPr>
        <w:tc>
          <w:tcPr>
            <w:tcW w:w="888" w:type="dxa"/>
            <w:vMerge/>
            <w:tcBorders>
              <w:top w:val="nil"/>
            </w:tcBorders>
          </w:tcPr>
          <w:p w:rsidR="008A5A5E" w:rsidRDefault="008A5A5E" w:rsidP="001C11B9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8A5A5E" w:rsidRDefault="008A5A5E" w:rsidP="001C11B9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</w:tcPr>
          <w:p w:rsidR="008A5A5E" w:rsidRDefault="008A5A5E" w:rsidP="001C11B9">
            <w:pPr>
              <w:pStyle w:val="TableParagraph"/>
              <w:spacing w:before="85" w:line="295" w:lineRule="exact"/>
              <w:ind w:left="109" w:right="100"/>
              <w:jc w:val="center"/>
            </w:pPr>
            <w:proofErr w:type="spellStart"/>
            <w:r>
              <w:t>下學期</w:t>
            </w:r>
            <w:proofErr w:type="spellEnd"/>
            <w:r>
              <w:t>(</w:t>
            </w:r>
            <w:proofErr w:type="spellStart"/>
            <w:r>
              <w:t>節數</w:t>
            </w:r>
            <w:proofErr w:type="spellEnd"/>
            <w:r>
              <w:t>)</w:t>
            </w:r>
          </w:p>
        </w:tc>
        <w:tc>
          <w:tcPr>
            <w:tcW w:w="883" w:type="dxa"/>
            <w:vMerge/>
            <w:tcBorders>
              <w:top w:val="nil"/>
            </w:tcBorders>
          </w:tcPr>
          <w:p w:rsidR="008A5A5E" w:rsidRDefault="008A5A5E" w:rsidP="001C11B9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vMerge/>
            <w:tcBorders>
              <w:top w:val="nil"/>
            </w:tcBorders>
          </w:tcPr>
          <w:p w:rsidR="008A5A5E" w:rsidRDefault="008A5A5E" w:rsidP="001C11B9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8A5A5E" w:rsidRDefault="008A5A5E" w:rsidP="001C11B9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8A5A5E" w:rsidRDefault="008A5A5E" w:rsidP="001C11B9">
            <w:pPr>
              <w:rPr>
                <w:sz w:val="2"/>
                <w:szCs w:val="2"/>
              </w:rPr>
            </w:pPr>
          </w:p>
        </w:tc>
      </w:tr>
      <w:tr w:rsidR="008A5A5E" w:rsidTr="001C11B9">
        <w:trPr>
          <w:trHeight w:val="397"/>
        </w:trPr>
        <w:tc>
          <w:tcPr>
            <w:tcW w:w="888" w:type="dxa"/>
            <w:vMerge/>
            <w:tcBorders>
              <w:top w:val="nil"/>
            </w:tcBorders>
          </w:tcPr>
          <w:p w:rsidR="008A5A5E" w:rsidRDefault="008A5A5E" w:rsidP="001C11B9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8A5A5E" w:rsidRDefault="008A5A5E" w:rsidP="001C11B9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</w:tcPr>
          <w:p w:rsidR="008A5A5E" w:rsidRDefault="008A5A5E" w:rsidP="001C11B9">
            <w:pPr>
              <w:pStyle w:val="TableParagraph"/>
              <w:spacing w:before="85" w:line="293" w:lineRule="exact"/>
              <w:ind w:left="109" w:right="100"/>
              <w:jc w:val="center"/>
            </w:pPr>
            <w:proofErr w:type="spellStart"/>
            <w:r>
              <w:t>暑假</w:t>
            </w:r>
            <w:proofErr w:type="spellEnd"/>
            <w:r>
              <w:t>(</w:t>
            </w:r>
            <w:proofErr w:type="spellStart"/>
            <w:r>
              <w:t>節數</w:t>
            </w:r>
            <w:proofErr w:type="spellEnd"/>
            <w:r>
              <w:t>)</w:t>
            </w:r>
          </w:p>
        </w:tc>
        <w:tc>
          <w:tcPr>
            <w:tcW w:w="883" w:type="dxa"/>
            <w:vMerge/>
            <w:tcBorders>
              <w:top w:val="nil"/>
            </w:tcBorders>
          </w:tcPr>
          <w:p w:rsidR="008A5A5E" w:rsidRDefault="008A5A5E" w:rsidP="001C11B9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vMerge/>
            <w:tcBorders>
              <w:top w:val="nil"/>
            </w:tcBorders>
          </w:tcPr>
          <w:p w:rsidR="008A5A5E" w:rsidRDefault="008A5A5E" w:rsidP="001C11B9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8A5A5E" w:rsidRDefault="008A5A5E" w:rsidP="001C11B9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8A5A5E" w:rsidRDefault="008A5A5E" w:rsidP="001C11B9">
            <w:pPr>
              <w:rPr>
                <w:sz w:val="2"/>
                <w:szCs w:val="2"/>
              </w:rPr>
            </w:pPr>
          </w:p>
        </w:tc>
      </w:tr>
      <w:tr w:rsidR="008A5A5E" w:rsidTr="001C11B9">
        <w:trPr>
          <w:trHeight w:val="400"/>
        </w:trPr>
        <w:tc>
          <w:tcPr>
            <w:tcW w:w="888" w:type="dxa"/>
            <w:vMerge/>
            <w:tcBorders>
              <w:top w:val="nil"/>
            </w:tcBorders>
          </w:tcPr>
          <w:p w:rsidR="008A5A5E" w:rsidRDefault="008A5A5E" w:rsidP="001C11B9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8A5A5E" w:rsidRDefault="008A5A5E" w:rsidP="001C11B9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</w:tcPr>
          <w:p w:rsidR="008A5A5E" w:rsidRDefault="008A5A5E" w:rsidP="001C11B9">
            <w:pPr>
              <w:pStyle w:val="TableParagraph"/>
              <w:spacing w:before="87" w:line="293" w:lineRule="exact"/>
              <w:ind w:left="109" w:right="100"/>
              <w:jc w:val="center"/>
            </w:pPr>
            <w:proofErr w:type="spellStart"/>
            <w:r>
              <w:t>上學期</w:t>
            </w:r>
            <w:proofErr w:type="spellEnd"/>
            <w:r>
              <w:t>(</w:t>
            </w:r>
            <w:proofErr w:type="spellStart"/>
            <w:r>
              <w:t>節數</w:t>
            </w:r>
            <w:proofErr w:type="spellEnd"/>
            <w:r>
              <w:t>)</w:t>
            </w:r>
          </w:p>
        </w:tc>
        <w:tc>
          <w:tcPr>
            <w:tcW w:w="883" w:type="dxa"/>
            <w:vMerge/>
            <w:tcBorders>
              <w:top w:val="nil"/>
            </w:tcBorders>
          </w:tcPr>
          <w:p w:rsidR="008A5A5E" w:rsidRDefault="008A5A5E" w:rsidP="001C11B9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vMerge/>
            <w:tcBorders>
              <w:top w:val="nil"/>
            </w:tcBorders>
          </w:tcPr>
          <w:p w:rsidR="008A5A5E" w:rsidRDefault="008A5A5E" w:rsidP="001C11B9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8A5A5E" w:rsidRDefault="008A5A5E" w:rsidP="001C11B9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8A5A5E" w:rsidRDefault="008A5A5E" w:rsidP="001C11B9">
            <w:pPr>
              <w:rPr>
                <w:sz w:val="2"/>
                <w:szCs w:val="2"/>
              </w:rPr>
            </w:pPr>
          </w:p>
        </w:tc>
      </w:tr>
      <w:tr w:rsidR="008A5A5E" w:rsidTr="001C11B9">
        <w:trPr>
          <w:trHeight w:val="400"/>
        </w:trPr>
        <w:tc>
          <w:tcPr>
            <w:tcW w:w="888" w:type="dxa"/>
            <w:vMerge w:val="restart"/>
          </w:tcPr>
          <w:p w:rsidR="008A5A5E" w:rsidRDefault="008A5A5E" w:rsidP="001C11B9">
            <w:pPr>
              <w:pStyle w:val="TableParagraph"/>
            </w:pPr>
          </w:p>
          <w:p w:rsidR="008A5A5E" w:rsidRDefault="008A5A5E" w:rsidP="001C11B9">
            <w:pPr>
              <w:pStyle w:val="TableParagraph"/>
              <w:spacing w:before="3"/>
              <w:rPr>
                <w:sz w:val="28"/>
              </w:rPr>
            </w:pPr>
          </w:p>
          <w:p w:rsidR="008A5A5E" w:rsidRDefault="008A5A5E" w:rsidP="001C11B9">
            <w:pPr>
              <w:pStyle w:val="TableParagraph"/>
              <w:ind w:left="10"/>
              <w:jc w:val="center"/>
            </w:pPr>
            <w:r>
              <w:t>２</w:t>
            </w:r>
          </w:p>
        </w:tc>
        <w:tc>
          <w:tcPr>
            <w:tcW w:w="1459" w:type="dxa"/>
            <w:vMerge w:val="restart"/>
          </w:tcPr>
          <w:p w:rsidR="008A5A5E" w:rsidRDefault="008A5A5E" w:rsidP="001C11B9">
            <w:pPr>
              <w:pStyle w:val="TableParagraph"/>
              <w:rPr>
                <w:sz w:val="16"/>
              </w:rPr>
            </w:pPr>
          </w:p>
          <w:p w:rsidR="008A5A5E" w:rsidRDefault="008A5A5E" w:rsidP="001C11B9">
            <w:pPr>
              <w:pStyle w:val="TableParagraph"/>
              <w:spacing w:before="137" w:line="429" w:lineRule="auto"/>
              <w:ind w:left="648" w:right="95" w:hanging="540"/>
              <w:rPr>
                <w:sz w:val="16"/>
              </w:rPr>
            </w:pPr>
            <w:r>
              <w:rPr>
                <w:sz w:val="16"/>
              </w:rPr>
              <w:t>000</w:t>
            </w:r>
            <w:r>
              <w:rPr>
                <w:spacing w:val="-28"/>
                <w:sz w:val="16"/>
              </w:rPr>
              <w:t xml:space="preserve"> 年 </w:t>
            </w:r>
            <w:r>
              <w:rPr>
                <w:sz w:val="16"/>
              </w:rPr>
              <w:t>00</w:t>
            </w:r>
            <w:r>
              <w:rPr>
                <w:spacing w:val="-28"/>
                <w:sz w:val="16"/>
              </w:rPr>
              <w:t xml:space="preserve"> 月 </w:t>
            </w:r>
            <w:r>
              <w:rPr>
                <w:sz w:val="16"/>
              </w:rPr>
              <w:t>00</w:t>
            </w:r>
            <w:r>
              <w:rPr>
                <w:spacing w:val="-26"/>
                <w:sz w:val="16"/>
              </w:rPr>
              <w:t xml:space="preserve"> </w:t>
            </w:r>
            <w:proofErr w:type="spellStart"/>
            <w:r>
              <w:rPr>
                <w:spacing w:val="-26"/>
                <w:sz w:val="16"/>
              </w:rPr>
              <w:t>日</w:t>
            </w:r>
            <w:r>
              <w:rPr>
                <w:sz w:val="16"/>
              </w:rPr>
              <w:t>至</w:t>
            </w:r>
            <w:proofErr w:type="spellEnd"/>
          </w:p>
          <w:p w:rsidR="008A5A5E" w:rsidRDefault="008A5A5E" w:rsidP="001C11B9">
            <w:pPr>
              <w:pStyle w:val="TableParagraph"/>
              <w:spacing w:line="223" w:lineRule="exact"/>
              <w:ind w:left="108"/>
              <w:rPr>
                <w:sz w:val="16"/>
              </w:rPr>
            </w:pPr>
            <w:r>
              <w:rPr>
                <w:sz w:val="16"/>
              </w:rPr>
              <w:t>000</w:t>
            </w:r>
            <w:r>
              <w:rPr>
                <w:spacing w:val="-28"/>
                <w:sz w:val="16"/>
              </w:rPr>
              <w:t xml:space="preserve"> 年 </w:t>
            </w:r>
            <w:r>
              <w:rPr>
                <w:sz w:val="16"/>
              </w:rPr>
              <w:t>00</w:t>
            </w:r>
            <w:r>
              <w:rPr>
                <w:spacing w:val="-28"/>
                <w:sz w:val="16"/>
              </w:rPr>
              <w:t xml:space="preserve"> 月 </w:t>
            </w:r>
            <w:r>
              <w:rPr>
                <w:sz w:val="16"/>
              </w:rPr>
              <w:t>00</w:t>
            </w:r>
            <w:r>
              <w:rPr>
                <w:spacing w:val="-21"/>
                <w:sz w:val="16"/>
              </w:rPr>
              <w:t xml:space="preserve"> 日</w:t>
            </w:r>
          </w:p>
        </w:tc>
        <w:tc>
          <w:tcPr>
            <w:tcW w:w="2261" w:type="dxa"/>
          </w:tcPr>
          <w:p w:rsidR="008A5A5E" w:rsidRDefault="008A5A5E" w:rsidP="001C11B9">
            <w:pPr>
              <w:pStyle w:val="TableParagraph"/>
              <w:spacing w:before="85" w:line="295" w:lineRule="exact"/>
              <w:ind w:left="109" w:right="100"/>
              <w:jc w:val="center"/>
            </w:pPr>
            <w:proofErr w:type="spellStart"/>
            <w:r>
              <w:t>寒假</w:t>
            </w:r>
            <w:proofErr w:type="spellEnd"/>
            <w:r>
              <w:t>(</w:t>
            </w:r>
            <w:proofErr w:type="spellStart"/>
            <w:r>
              <w:t>節數</w:t>
            </w:r>
            <w:proofErr w:type="spellEnd"/>
            <w:r>
              <w:t>)</w:t>
            </w:r>
          </w:p>
        </w:tc>
        <w:tc>
          <w:tcPr>
            <w:tcW w:w="883" w:type="dxa"/>
            <w:vMerge w:val="restart"/>
          </w:tcPr>
          <w:p w:rsidR="008A5A5E" w:rsidRDefault="008A5A5E" w:rsidP="001C11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9" w:type="dxa"/>
            <w:vMerge w:val="restart"/>
          </w:tcPr>
          <w:p w:rsidR="008A5A5E" w:rsidRDefault="008A5A5E" w:rsidP="001C11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0" w:type="dxa"/>
            <w:vMerge w:val="restart"/>
          </w:tcPr>
          <w:p w:rsidR="008A5A5E" w:rsidRDefault="008A5A5E" w:rsidP="001C11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3" w:type="dxa"/>
            <w:vMerge w:val="restart"/>
          </w:tcPr>
          <w:p w:rsidR="008A5A5E" w:rsidRDefault="008A5A5E" w:rsidP="001C11B9">
            <w:pPr>
              <w:pStyle w:val="TableParagraph"/>
              <w:rPr>
                <w:rFonts w:ascii="Times New Roman"/>
              </w:rPr>
            </w:pPr>
          </w:p>
        </w:tc>
      </w:tr>
      <w:tr w:rsidR="008A5A5E" w:rsidTr="001C11B9">
        <w:trPr>
          <w:trHeight w:val="401"/>
        </w:trPr>
        <w:tc>
          <w:tcPr>
            <w:tcW w:w="888" w:type="dxa"/>
            <w:vMerge/>
            <w:tcBorders>
              <w:top w:val="nil"/>
            </w:tcBorders>
          </w:tcPr>
          <w:p w:rsidR="008A5A5E" w:rsidRDefault="008A5A5E" w:rsidP="001C11B9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8A5A5E" w:rsidRDefault="008A5A5E" w:rsidP="001C11B9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</w:tcPr>
          <w:p w:rsidR="008A5A5E" w:rsidRDefault="008A5A5E" w:rsidP="001C11B9">
            <w:pPr>
              <w:pStyle w:val="TableParagraph"/>
              <w:spacing w:before="86" w:line="295" w:lineRule="exact"/>
              <w:ind w:left="109" w:right="100"/>
              <w:jc w:val="center"/>
            </w:pPr>
            <w:proofErr w:type="spellStart"/>
            <w:r>
              <w:t>下學期</w:t>
            </w:r>
            <w:proofErr w:type="spellEnd"/>
            <w:r>
              <w:t>(</w:t>
            </w:r>
            <w:proofErr w:type="spellStart"/>
            <w:r>
              <w:t>節數</w:t>
            </w:r>
            <w:proofErr w:type="spellEnd"/>
            <w:r>
              <w:t>)</w:t>
            </w:r>
          </w:p>
        </w:tc>
        <w:tc>
          <w:tcPr>
            <w:tcW w:w="883" w:type="dxa"/>
            <w:vMerge/>
            <w:tcBorders>
              <w:top w:val="nil"/>
            </w:tcBorders>
          </w:tcPr>
          <w:p w:rsidR="008A5A5E" w:rsidRDefault="008A5A5E" w:rsidP="001C11B9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vMerge/>
            <w:tcBorders>
              <w:top w:val="nil"/>
            </w:tcBorders>
          </w:tcPr>
          <w:p w:rsidR="008A5A5E" w:rsidRDefault="008A5A5E" w:rsidP="001C11B9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8A5A5E" w:rsidRDefault="008A5A5E" w:rsidP="001C11B9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8A5A5E" w:rsidRDefault="008A5A5E" w:rsidP="001C11B9">
            <w:pPr>
              <w:rPr>
                <w:sz w:val="2"/>
                <w:szCs w:val="2"/>
              </w:rPr>
            </w:pPr>
          </w:p>
        </w:tc>
      </w:tr>
      <w:tr w:rsidR="008A5A5E" w:rsidTr="001C11B9">
        <w:trPr>
          <w:trHeight w:val="400"/>
        </w:trPr>
        <w:tc>
          <w:tcPr>
            <w:tcW w:w="888" w:type="dxa"/>
            <w:vMerge/>
            <w:tcBorders>
              <w:top w:val="nil"/>
            </w:tcBorders>
          </w:tcPr>
          <w:p w:rsidR="008A5A5E" w:rsidRDefault="008A5A5E" w:rsidP="001C11B9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8A5A5E" w:rsidRDefault="008A5A5E" w:rsidP="001C11B9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</w:tcPr>
          <w:p w:rsidR="008A5A5E" w:rsidRDefault="008A5A5E" w:rsidP="001C11B9">
            <w:pPr>
              <w:pStyle w:val="TableParagraph"/>
              <w:spacing w:before="85" w:line="295" w:lineRule="exact"/>
              <w:ind w:left="109" w:right="100"/>
              <w:jc w:val="center"/>
            </w:pPr>
            <w:proofErr w:type="spellStart"/>
            <w:r>
              <w:t>暑假</w:t>
            </w:r>
            <w:proofErr w:type="spellEnd"/>
            <w:r>
              <w:t>(</w:t>
            </w:r>
            <w:proofErr w:type="spellStart"/>
            <w:r>
              <w:t>節數</w:t>
            </w:r>
            <w:proofErr w:type="spellEnd"/>
            <w:r>
              <w:t>)</w:t>
            </w:r>
          </w:p>
        </w:tc>
        <w:tc>
          <w:tcPr>
            <w:tcW w:w="883" w:type="dxa"/>
            <w:vMerge/>
            <w:tcBorders>
              <w:top w:val="nil"/>
            </w:tcBorders>
          </w:tcPr>
          <w:p w:rsidR="008A5A5E" w:rsidRDefault="008A5A5E" w:rsidP="001C11B9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vMerge/>
            <w:tcBorders>
              <w:top w:val="nil"/>
            </w:tcBorders>
          </w:tcPr>
          <w:p w:rsidR="008A5A5E" w:rsidRDefault="008A5A5E" w:rsidP="001C11B9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8A5A5E" w:rsidRDefault="008A5A5E" w:rsidP="001C11B9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8A5A5E" w:rsidRDefault="008A5A5E" w:rsidP="001C11B9">
            <w:pPr>
              <w:rPr>
                <w:sz w:val="2"/>
                <w:szCs w:val="2"/>
              </w:rPr>
            </w:pPr>
          </w:p>
        </w:tc>
      </w:tr>
      <w:tr w:rsidR="008A5A5E" w:rsidTr="001C11B9">
        <w:trPr>
          <w:trHeight w:val="400"/>
        </w:trPr>
        <w:tc>
          <w:tcPr>
            <w:tcW w:w="888" w:type="dxa"/>
            <w:vMerge/>
            <w:tcBorders>
              <w:top w:val="nil"/>
            </w:tcBorders>
          </w:tcPr>
          <w:p w:rsidR="008A5A5E" w:rsidRDefault="008A5A5E" w:rsidP="001C11B9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8A5A5E" w:rsidRDefault="008A5A5E" w:rsidP="001C11B9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</w:tcPr>
          <w:p w:rsidR="008A5A5E" w:rsidRDefault="008A5A5E" w:rsidP="001C11B9">
            <w:pPr>
              <w:pStyle w:val="TableParagraph"/>
              <w:spacing w:before="85" w:line="295" w:lineRule="exact"/>
              <w:ind w:left="109" w:right="100"/>
              <w:jc w:val="center"/>
            </w:pPr>
            <w:proofErr w:type="spellStart"/>
            <w:r>
              <w:t>上學期</w:t>
            </w:r>
            <w:proofErr w:type="spellEnd"/>
            <w:r>
              <w:t>(</w:t>
            </w:r>
            <w:proofErr w:type="spellStart"/>
            <w:r>
              <w:t>節數</w:t>
            </w:r>
            <w:proofErr w:type="spellEnd"/>
            <w:r>
              <w:t>)</w:t>
            </w:r>
          </w:p>
        </w:tc>
        <w:tc>
          <w:tcPr>
            <w:tcW w:w="883" w:type="dxa"/>
            <w:vMerge/>
            <w:tcBorders>
              <w:top w:val="nil"/>
            </w:tcBorders>
          </w:tcPr>
          <w:p w:rsidR="008A5A5E" w:rsidRDefault="008A5A5E" w:rsidP="001C11B9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vMerge/>
            <w:tcBorders>
              <w:top w:val="nil"/>
            </w:tcBorders>
          </w:tcPr>
          <w:p w:rsidR="008A5A5E" w:rsidRDefault="008A5A5E" w:rsidP="001C11B9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8A5A5E" w:rsidRDefault="008A5A5E" w:rsidP="001C11B9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8A5A5E" w:rsidRDefault="008A5A5E" w:rsidP="001C11B9">
            <w:pPr>
              <w:rPr>
                <w:sz w:val="2"/>
                <w:szCs w:val="2"/>
              </w:rPr>
            </w:pPr>
          </w:p>
        </w:tc>
      </w:tr>
    </w:tbl>
    <w:p w:rsidR="008A5A5E" w:rsidRDefault="008A5A5E" w:rsidP="008A5A5E">
      <w:pPr>
        <w:spacing w:line="276" w:lineRule="auto"/>
        <w:ind w:right="2303"/>
        <w:rPr>
          <w:spacing w:val="-1"/>
          <w:sz w:val="24"/>
          <w:szCs w:val="24"/>
        </w:rPr>
      </w:pPr>
    </w:p>
    <w:p w:rsidR="008A5A5E" w:rsidRPr="0084140B" w:rsidRDefault="008A5A5E" w:rsidP="008A5A5E">
      <w:pPr>
        <w:spacing w:line="276" w:lineRule="auto"/>
        <w:ind w:right="2303"/>
        <w:rPr>
          <w:color w:val="FF0000"/>
          <w:spacing w:val="-16"/>
          <w:sz w:val="24"/>
          <w:szCs w:val="24"/>
        </w:rPr>
      </w:pPr>
      <w:r w:rsidRPr="0084140B">
        <w:rPr>
          <w:spacing w:val="-1"/>
          <w:sz w:val="24"/>
          <w:szCs w:val="24"/>
        </w:rPr>
        <w:t>八、授課</w:t>
      </w:r>
      <w:r w:rsidRPr="0084140B">
        <w:rPr>
          <w:sz w:val="24"/>
          <w:szCs w:val="24"/>
        </w:rPr>
        <w:t>/活動內容/</w:t>
      </w:r>
      <w:r w:rsidRPr="0084140B">
        <w:rPr>
          <w:spacing w:val="-15"/>
          <w:sz w:val="24"/>
          <w:szCs w:val="24"/>
        </w:rPr>
        <w:t>編印或購置種類：</w:t>
      </w:r>
      <w:r>
        <w:rPr>
          <w:rFonts w:hint="eastAsia"/>
          <w:color w:val="FF0000"/>
          <w:sz w:val="24"/>
          <w:szCs w:val="24"/>
        </w:rPr>
        <w:t>(</w:t>
      </w:r>
      <w:r w:rsidRPr="0084140B">
        <w:rPr>
          <w:color w:val="FF0000"/>
          <w:spacing w:val="-20"/>
          <w:sz w:val="24"/>
          <w:szCs w:val="24"/>
        </w:rPr>
        <w:t xml:space="preserve">請以 </w:t>
      </w:r>
      <w:r w:rsidRPr="0084140B">
        <w:rPr>
          <w:color w:val="FF0000"/>
          <w:sz w:val="24"/>
          <w:szCs w:val="24"/>
        </w:rPr>
        <w:t>150~300</w:t>
      </w:r>
      <w:r w:rsidRPr="0084140B">
        <w:rPr>
          <w:color w:val="FF0000"/>
          <w:spacing w:val="-8"/>
          <w:sz w:val="24"/>
          <w:szCs w:val="24"/>
        </w:rPr>
        <w:t xml:space="preserve"> 字內簡要說明。</w:t>
      </w:r>
      <w:r>
        <w:rPr>
          <w:rFonts w:hint="eastAsia"/>
          <w:color w:val="FF0000"/>
          <w:spacing w:val="-16"/>
          <w:sz w:val="24"/>
          <w:szCs w:val="24"/>
        </w:rPr>
        <w:t>)</w:t>
      </w:r>
    </w:p>
    <w:p w:rsidR="00C03CC1" w:rsidRDefault="008A5A5E" w:rsidP="008A5A5E">
      <w:pPr>
        <w:pStyle w:val="a5"/>
        <w:spacing w:line="276" w:lineRule="auto"/>
        <w:rPr>
          <w:color w:val="FF0000"/>
        </w:rPr>
      </w:pPr>
      <w:r w:rsidRPr="0084140B">
        <w:rPr>
          <w:spacing w:val="-1"/>
        </w:rPr>
        <w:t>九、</w:t>
      </w:r>
      <w:r w:rsidRPr="008A5A5E">
        <w:rPr>
          <w:color w:val="FF0000"/>
          <w:spacing w:val="-1"/>
        </w:rPr>
        <w:t>授課</w:t>
      </w:r>
      <w:r w:rsidRPr="008A5A5E">
        <w:rPr>
          <w:color w:val="FF0000"/>
        </w:rPr>
        <w:t>/活動目標/</w:t>
      </w:r>
      <w:r w:rsidRPr="008A5A5E">
        <w:rPr>
          <w:color w:val="FF0000"/>
          <w:spacing w:val="-24"/>
        </w:rPr>
        <w:t>達成目標：</w:t>
      </w:r>
      <w:r w:rsidRPr="008A5A5E">
        <w:rPr>
          <w:rFonts w:hint="eastAsia"/>
          <w:color w:val="FF0000"/>
        </w:rPr>
        <w:t>(</w:t>
      </w:r>
      <w:r w:rsidRPr="008A5A5E">
        <w:rPr>
          <w:color w:val="FF0000"/>
          <w:spacing w:val="-20"/>
        </w:rPr>
        <w:t xml:space="preserve">請以 </w:t>
      </w:r>
      <w:r w:rsidRPr="008A5A5E">
        <w:rPr>
          <w:color w:val="FF0000"/>
        </w:rPr>
        <w:t>150~300</w:t>
      </w:r>
      <w:r w:rsidRPr="008A5A5E">
        <w:rPr>
          <w:color w:val="FF0000"/>
          <w:spacing w:val="-8"/>
        </w:rPr>
        <w:t xml:space="preserve"> 字內簡要說明。</w:t>
      </w:r>
      <w:r w:rsidRPr="008A5A5E">
        <w:rPr>
          <w:rFonts w:hint="eastAsia"/>
          <w:color w:val="FF0000"/>
        </w:rPr>
        <w:t>因為</w:t>
      </w:r>
      <w:proofErr w:type="gramStart"/>
      <w:r w:rsidRPr="008A5A5E">
        <w:rPr>
          <w:rFonts w:hint="eastAsia"/>
          <w:color w:val="FF0000"/>
        </w:rPr>
        <w:t>跨國銜轉</w:t>
      </w:r>
      <w:proofErr w:type="gramEnd"/>
      <w:r w:rsidRPr="008A5A5E">
        <w:rPr>
          <w:rFonts w:hint="eastAsia"/>
          <w:color w:val="FF0000"/>
        </w:rPr>
        <w:t>生的銜 轉成功與否，相關輔導資源配</w:t>
      </w:r>
    </w:p>
    <w:p w:rsidR="008A5A5E" w:rsidRPr="008A5A5E" w:rsidRDefault="00C03CC1" w:rsidP="008A5A5E">
      <w:pPr>
        <w:pStyle w:val="a5"/>
        <w:spacing w:line="276" w:lineRule="auto"/>
        <w:rPr>
          <w:color w:val="FF0000"/>
        </w:rPr>
      </w:pPr>
      <w:r>
        <w:rPr>
          <w:rFonts w:hint="eastAsia"/>
          <w:color w:val="FF0000"/>
        </w:rPr>
        <w:t xml:space="preserve">    </w:t>
      </w:r>
      <w:r w:rsidR="008A5A5E" w:rsidRPr="008A5A5E">
        <w:rPr>
          <w:rFonts w:hint="eastAsia"/>
          <w:color w:val="FF0000"/>
        </w:rPr>
        <w:t>合運作很重要，可結合學</w:t>
      </w:r>
      <w:r w:rsidR="008A5A5E" w:rsidRPr="008A5A5E">
        <w:rPr>
          <w:rFonts w:hint="eastAsia"/>
          <w:color w:val="FF0000"/>
          <w:sz w:val="24"/>
          <w:szCs w:val="24"/>
        </w:rPr>
        <w:t>校輔導三級制，簡要說明如何</w:t>
      </w:r>
      <w:proofErr w:type="gramStart"/>
      <w:r w:rsidR="008A5A5E" w:rsidRPr="008A5A5E">
        <w:rPr>
          <w:rFonts w:hint="eastAsia"/>
          <w:color w:val="FF0000"/>
          <w:sz w:val="24"/>
          <w:szCs w:val="24"/>
        </w:rPr>
        <w:t>協助銜轉生</w:t>
      </w:r>
      <w:proofErr w:type="gramEnd"/>
      <w:r w:rsidR="008A5A5E" w:rsidRPr="008A5A5E">
        <w:rPr>
          <w:rFonts w:hint="eastAsia"/>
          <w:color w:val="FF0000"/>
          <w:sz w:val="24"/>
          <w:szCs w:val="24"/>
        </w:rPr>
        <w:t>適應學校及學習生活即可)</w:t>
      </w:r>
    </w:p>
    <w:p w:rsidR="008A5A5E" w:rsidRPr="0084140B" w:rsidRDefault="008A5A5E" w:rsidP="008A5A5E">
      <w:pPr>
        <w:spacing w:before="215"/>
        <w:ind w:right="2303"/>
        <w:rPr>
          <w:sz w:val="24"/>
          <w:szCs w:val="24"/>
        </w:rPr>
      </w:pPr>
      <w:r w:rsidRPr="0084140B">
        <w:rPr>
          <w:spacing w:val="-18"/>
          <w:sz w:val="24"/>
          <w:szCs w:val="24"/>
        </w:rPr>
        <w:t>十、預期效益：</w:t>
      </w:r>
      <w:r>
        <w:rPr>
          <w:rFonts w:hint="eastAsia"/>
          <w:color w:val="FF0000"/>
          <w:sz w:val="24"/>
          <w:szCs w:val="24"/>
        </w:rPr>
        <w:t>(</w:t>
      </w:r>
      <w:r w:rsidRPr="0084140B">
        <w:rPr>
          <w:color w:val="FF0000"/>
          <w:spacing w:val="-20"/>
          <w:sz w:val="24"/>
          <w:szCs w:val="24"/>
        </w:rPr>
        <w:t xml:space="preserve">請以 </w:t>
      </w:r>
      <w:r w:rsidRPr="0084140B">
        <w:rPr>
          <w:color w:val="FF0000"/>
          <w:sz w:val="24"/>
          <w:szCs w:val="24"/>
        </w:rPr>
        <w:t>150~300</w:t>
      </w:r>
      <w:r w:rsidRPr="0084140B">
        <w:rPr>
          <w:color w:val="FF0000"/>
          <w:spacing w:val="-8"/>
          <w:sz w:val="24"/>
          <w:szCs w:val="24"/>
        </w:rPr>
        <w:t xml:space="preserve"> 字內精要說明。</w:t>
      </w:r>
      <w:r>
        <w:rPr>
          <w:rFonts w:hint="eastAsia"/>
          <w:color w:val="FF0000"/>
          <w:sz w:val="24"/>
          <w:szCs w:val="24"/>
        </w:rPr>
        <w:t>)</w:t>
      </w:r>
    </w:p>
    <w:p w:rsidR="008A5A5E" w:rsidRPr="0084140B" w:rsidRDefault="008A5A5E" w:rsidP="008A5A5E">
      <w:pPr>
        <w:spacing w:before="68"/>
        <w:ind w:left="580"/>
        <w:rPr>
          <w:color w:val="528135"/>
          <w:sz w:val="24"/>
          <w:szCs w:val="24"/>
        </w:rPr>
      </w:pPr>
      <w:r w:rsidRPr="0084140B">
        <w:rPr>
          <w:color w:val="528135"/>
          <w:sz w:val="24"/>
          <w:szCs w:val="24"/>
        </w:rPr>
        <w:t>（一）透過本計畫實施，…</w:t>
      </w:r>
    </w:p>
    <w:p w:rsidR="008A5A5E" w:rsidRDefault="008A5A5E" w:rsidP="008A5A5E">
      <w:pPr>
        <w:spacing w:line="276" w:lineRule="auto"/>
        <w:rPr>
          <w:color w:val="FF0000"/>
          <w:spacing w:val="-20"/>
          <w:sz w:val="24"/>
          <w:szCs w:val="24"/>
        </w:rPr>
      </w:pPr>
    </w:p>
    <w:p w:rsidR="008A5A5E" w:rsidRDefault="008A5A5E">
      <w:pPr>
        <w:widowControl/>
        <w:autoSpaceDE/>
        <w:autoSpaceDN/>
        <w:rPr>
          <w:color w:val="FF0000"/>
          <w:spacing w:val="-20"/>
          <w:sz w:val="24"/>
          <w:szCs w:val="24"/>
        </w:rPr>
      </w:pPr>
      <w:r>
        <w:rPr>
          <w:color w:val="FF0000"/>
          <w:spacing w:val="-20"/>
          <w:sz w:val="24"/>
          <w:szCs w:val="24"/>
        </w:rPr>
        <w:br w:type="page"/>
      </w:r>
    </w:p>
    <w:p w:rsidR="008A5A5E" w:rsidRPr="008A5A5E" w:rsidRDefault="008A5A5E" w:rsidP="008A5A5E">
      <w:pPr>
        <w:spacing w:line="276" w:lineRule="auto"/>
        <w:rPr>
          <w:color w:val="FF0000"/>
        </w:rPr>
      </w:pPr>
      <w:r w:rsidRPr="008A5A5E">
        <w:rPr>
          <w:rFonts w:hint="eastAsia"/>
          <w:color w:val="FF0000"/>
        </w:rPr>
        <w:lastRenderedPageBreak/>
        <w:t>十一、經費概算：本計畫共計新台幣</w:t>
      </w:r>
      <w:r w:rsidRPr="008A5A5E">
        <w:rPr>
          <w:color w:val="FF0000"/>
        </w:rPr>
        <w:tab/>
        <w:t>元整，經費概算</w:t>
      </w:r>
      <w:proofErr w:type="gramStart"/>
      <w:r w:rsidRPr="008A5A5E">
        <w:rPr>
          <w:color w:val="FF0000"/>
        </w:rPr>
        <w:t>表請上跨國銜轉</w:t>
      </w:r>
      <w:proofErr w:type="gramEnd"/>
      <w:r w:rsidRPr="008A5A5E">
        <w:rPr>
          <w:color w:val="FF0000"/>
        </w:rPr>
        <w:t>生系統填報</w:t>
      </w:r>
      <w:hyperlink r:id="rId5" w:history="1">
        <w:r w:rsidRPr="008A5A5E">
          <w:rPr>
            <w:rStyle w:val="a6"/>
          </w:rPr>
          <w:t>https://tkidsys.nknu.edu.tw/home.php</w:t>
        </w:r>
      </w:hyperlink>
      <w:r w:rsidRPr="008A5A5E">
        <w:rPr>
          <w:color w:val="FF0000"/>
        </w:rPr>
        <w:t>。匯出核章</w:t>
      </w:r>
      <w:r w:rsidR="00C03CC1">
        <w:rPr>
          <w:rFonts w:hint="eastAsia"/>
          <w:color w:val="FF0000"/>
        </w:rPr>
        <w:t>。</w:t>
      </w:r>
    </w:p>
    <w:p w:rsidR="003F6014" w:rsidRPr="008A5A5E" w:rsidRDefault="008A5A5E" w:rsidP="008A5A5E">
      <w:pPr>
        <w:spacing w:line="276" w:lineRule="auto"/>
        <w:rPr>
          <w:color w:val="FF0000"/>
        </w:rPr>
      </w:pPr>
      <w:r w:rsidRPr="008A5A5E">
        <w:rPr>
          <w:rFonts w:hint="eastAsia"/>
          <w:color w:val="FF0000"/>
        </w:rPr>
        <w:t>十二、檢附</w:t>
      </w:r>
      <w:proofErr w:type="gramStart"/>
      <w:r w:rsidRPr="008A5A5E">
        <w:rPr>
          <w:rFonts w:hint="eastAsia"/>
          <w:color w:val="FF0000"/>
        </w:rPr>
        <w:t>跨國銜轉</w:t>
      </w:r>
      <w:proofErr w:type="gramEnd"/>
      <w:r w:rsidRPr="008A5A5E">
        <w:rPr>
          <w:rFonts w:hint="eastAsia"/>
          <w:color w:val="FF0000"/>
        </w:rPr>
        <w:t>學生入學基本資料表及華語文學習歷程檔案</w:t>
      </w:r>
      <w:r w:rsidRPr="008A5A5E">
        <w:rPr>
          <w:color w:val="FF0000"/>
        </w:rPr>
        <w:t>(請上</w:t>
      </w:r>
      <w:proofErr w:type="gramStart"/>
      <w:r w:rsidRPr="008A5A5E">
        <w:rPr>
          <w:color w:val="FF0000"/>
        </w:rPr>
        <w:t>跨國銜轉</w:t>
      </w:r>
      <w:proofErr w:type="gramEnd"/>
      <w:r w:rsidRPr="008A5A5E">
        <w:rPr>
          <w:color w:val="FF0000"/>
        </w:rPr>
        <w:t>生系統填報</w:t>
      </w:r>
      <w:hyperlink r:id="rId6" w:history="1">
        <w:r w:rsidRPr="008A5A5E">
          <w:rPr>
            <w:rStyle w:val="a6"/>
          </w:rPr>
          <w:t>https://tkidsys.nknu.edu.tw/home.php</w:t>
        </w:r>
      </w:hyperlink>
      <w:r w:rsidRPr="008A5A5E">
        <w:rPr>
          <w:color w:val="FF0000"/>
        </w:rPr>
        <w:t xml:space="preserve"> 匯出</w:t>
      </w:r>
      <w:r w:rsidR="00C03CC1">
        <w:rPr>
          <w:rFonts w:hint="eastAsia"/>
          <w:color w:val="FF0000"/>
        </w:rPr>
        <w:t>。</w:t>
      </w:r>
    </w:p>
    <w:sectPr w:rsidR="003F6014" w:rsidRPr="008A5A5E" w:rsidSect="00D401BD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91C9B"/>
    <w:multiLevelType w:val="hybridMultilevel"/>
    <w:tmpl w:val="1A8CADAC"/>
    <w:lvl w:ilvl="0" w:tplc="80D8635C">
      <w:start w:val="1"/>
      <w:numFmt w:val="taiwaneseCountingThousand"/>
      <w:lvlText w:val="%1、"/>
      <w:lvlJc w:val="left"/>
      <w:pPr>
        <w:ind w:left="5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5E"/>
    <w:rsid w:val="004F5348"/>
    <w:rsid w:val="0078319B"/>
    <w:rsid w:val="008A5A5E"/>
    <w:rsid w:val="00AA0CDC"/>
    <w:rsid w:val="00C03CC1"/>
    <w:rsid w:val="00D401BD"/>
    <w:rsid w:val="00E66272"/>
    <w:rsid w:val="00F2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DEA5D-248E-4193-BB53-83AE812E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A5A5E"/>
    <w:pPr>
      <w:widowControl w:val="0"/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  <w:style w:type="paragraph" w:styleId="1">
    <w:name w:val="heading 1"/>
    <w:basedOn w:val="a"/>
    <w:link w:val="10"/>
    <w:uiPriority w:val="1"/>
    <w:qFormat/>
    <w:rsid w:val="008A5A5E"/>
    <w:pPr>
      <w:spacing w:line="454" w:lineRule="exact"/>
      <w:ind w:left="727" w:right="745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8A5A5E"/>
    <w:rPr>
      <w:rFonts w:ascii="細明體" w:eastAsia="細明體" w:hAnsi="細明體" w:cs="細明體"/>
      <w:kern w:val="0"/>
      <w:sz w:val="36"/>
      <w:szCs w:val="36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8A5A5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A5A5E"/>
    <w:pPr>
      <w:ind w:left="100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8A5A5E"/>
    <w:rPr>
      <w:rFonts w:ascii="細明體" w:eastAsia="細明體" w:hAnsi="細明體" w:cs="細明體"/>
      <w:kern w:val="0"/>
      <w:szCs w:val="24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8A5A5E"/>
  </w:style>
  <w:style w:type="paragraph" w:styleId="a5">
    <w:name w:val="No Spacing"/>
    <w:uiPriority w:val="1"/>
    <w:qFormat/>
    <w:rsid w:val="008A5A5E"/>
    <w:pPr>
      <w:widowControl w:val="0"/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  <w:style w:type="character" w:styleId="a6">
    <w:name w:val="Hyperlink"/>
    <w:basedOn w:val="a0"/>
    <w:uiPriority w:val="99"/>
    <w:unhideWhenUsed/>
    <w:rsid w:val="008A5A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kidsys.nknu.edu.tw/home.php" TargetMode="External"/><Relationship Id="rId5" Type="http://schemas.openxmlformats.org/officeDocument/2006/relationships/hyperlink" Target="https://tkidsys.nknu.edu.tw/home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李璿瑞</dc:creator>
  <cp:keywords/>
  <dc:description/>
  <cp:lastModifiedBy>王維功</cp:lastModifiedBy>
  <cp:revision>2</cp:revision>
  <dcterms:created xsi:type="dcterms:W3CDTF">2021-11-24T05:03:00Z</dcterms:created>
  <dcterms:modified xsi:type="dcterms:W3CDTF">2021-11-24T05:03:00Z</dcterms:modified>
</cp:coreProperties>
</file>